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B261">
      <w:pPr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</w:t>
      </w:r>
    </w:p>
    <w:p w14:paraId="0ADC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120" w:lineRule="auto"/>
        <w:ind w:left="0" w:leftChars="0" w:firstLine="0" w:firstLineChars="0"/>
        <w:jc w:val="center"/>
        <w:textAlignment w:val="auto"/>
        <w:rPr>
          <w:rFonts w:hint="default" w:ascii="微软雅黑" w:hAnsi="微软雅黑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鄂州市第十批“标准化安薪项目”拟认定名单</w:t>
      </w:r>
    </w:p>
    <w:tbl>
      <w:tblPr>
        <w:tblStyle w:val="5"/>
        <w:tblpPr w:leftFromText="180" w:rightFromText="180" w:vertAnchor="text" w:horzAnchor="page" w:tblpX="1895" w:tblpY="424"/>
        <w:tblOverlap w:val="never"/>
        <w:tblW w:w="48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51"/>
        <w:gridCol w:w="2551"/>
        <w:gridCol w:w="2551"/>
      </w:tblGrid>
      <w:tr w14:paraId="5051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44" w:type="pct"/>
            <w:shd w:val="clear" w:color="auto" w:fill="auto"/>
            <w:vAlign w:val="center"/>
          </w:tcPr>
          <w:p w14:paraId="658F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D1B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项目名称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2C7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建设单位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5CA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总包单位</w:t>
            </w:r>
          </w:p>
        </w:tc>
      </w:tr>
      <w:tr w14:paraId="7E47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0460E59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8FF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云都国际人才公寓项目总承包（EPC)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EBE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鄂州市城控置业有限公司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09DF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湖北同泽建筑安装工程有限工资</w:t>
            </w:r>
          </w:p>
        </w:tc>
      </w:tr>
      <w:tr w14:paraId="5639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106D3F2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9EB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中新开维绿色食品产业园33#楼厂房（北3栋）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6AD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湖北中新开维食品有限公司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0A3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天马建设集团有限公司</w:t>
            </w:r>
          </w:p>
        </w:tc>
      </w:tr>
      <w:tr w14:paraId="141C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329067E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C6B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鄂州市长港河流域治理暨武昌鱼产业发展项目农产品加工园1#3#4#楼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01C0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鄂州市鄂城区国控产业资本管理有限公司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1C9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中国建筑第四工程局有限公司</w:t>
            </w:r>
          </w:p>
        </w:tc>
      </w:tr>
      <w:tr w14:paraId="0C83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6AEF7E41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1E7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鄂城区滨江科技新区数字经济产业园一期及周边市政配套设施项目1-17#楼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382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湖北鄂州鄂城区城市建设投资有限公司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674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中铁十八局集团有限公司</w:t>
            </w:r>
          </w:p>
        </w:tc>
      </w:tr>
      <w:tr w14:paraId="3184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0C503AF3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9C1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联投未来荟二期（1.2期）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C36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湖北联新产城建设开发有限公司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DFA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湖北省工业建筑集团有限公司</w:t>
            </w:r>
          </w:p>
        </w:tc>
      </w:tr>
      <w:tr w14:paraId="05C6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0ADA3343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F83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现代物流园二期3#4#库（应急物资储备库）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839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湖北交投临港物流中心有限公司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B8B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中国铁建大桥工程局集团有限公司</w:t>
            </w:r>
          </w:p>
        </w:tc>
      </w:tr>
      <w:tr w14:paraId="016F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4" w:type="pct"/>
            <w:shd w:val="clear" w:color="auto" w:fill="auto"/>
            <w:vAlign w:val="center"/>
          </w:tcPr>
          <w:p w14:paraId="6A01FAA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039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鄂州市华容区华容镇老旧小区改造项目（二期）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3199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鄂州市华容区华容镇人民政府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06A1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湖北省路桥集团市政建设工程有限公司</w:t>
            </w:r>
          </w:p>
        </w:tc>
      </w:tr>
    </w:tbl>
    <w:p w14:paraId="39FCE5A9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AA1710"/>
    <w:rsid w:val="1F0F410E"/>
    <w:rsid w:val="32345518"/>
    <w:rsid w:val="33DC1327"/>
    <w:rsid w:val="34684E59"/>
    <w:rsid w:val="517016AF"/>
    <w:rsid w:val="6FF9271D"/>
    <w:rsid w:val="789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9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1597</Words>
  <Characters>1688</Characters>
  <Lines>0</Lines>
  <Paragraphs>0</Paragraphs>
  <TotalTime>4</TotalTime>
  <ScaleCrop>false</ScaleCrop>
  <LinksUpToDate>false</LinksUpToDate>
  <CharactersWithSpaces>1689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2025-10-23T02:59:00Z</dcterms:created>
  <dc:creator>好比荒野</dc:creator>
  <cp:lastModifiedBy>好比荒野</cp:lastModifiedBy>
  <cp:lastPrinted>2025-11-07T02:22:49Z</cp:lastPrinted>
  <dcterms:modified xsi:type="dcterms:W3CDTF">2025-11-07T08:06:15Z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C8C2CBE48B574F619BC2DDE9E1D6133C_11</vt:lpwstr>
  </property>
  <property fmtid="{D5CDD505-2E9C-101B-9397-08002B2CF9AE}" pid="4" name="KSOTemplateDocerSaveRecord">
    <vt:lpwstr>eyJoZGlkIjoiNmFlOGU2MzUwZTdjMGM3YzA0MmMwZGIzZTJkMjk0MGIiLCJ1c2VySWQiOiI3MzQzMDIwMzkifQ==</vt:lpwstr>
  </property>
</Properties>
</file>